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7" w:rsidRPr="00F55C07" w:rsidRDefault="00F55C07" w:rsidP="00F55C07">
      <w:pPr>
        <w:pStyle w:val="a3"/>
        <w:jc w:val="both"/>
        <w:rPr>
          <w:b/>
          <w:sz w:val="30"/>
          <w:szCs w:val="30"/>
        </w:rPr>
      </w:pPr>
      <w:r w:rsidRPr="00F55C07">
        <w:rPr>
          <w:b/>
          <w:sz w:val="30"/>
          <w:szCs w:val="30"/>
        </w:rPr>
        <w:t>Процедура 8.8.</w:t>
      </w:r>
      <w:r w:rsidR="0073583D">
        <w:rPr>
          <w:b/>
          <w:sz w:val="30"/>
          <w:szCs w:val="30"/>
        </w:rPr>
        <w:t>3</w:t>
      </w:r>
      <w:r w:rsidRPr="00F55C07">
        <w:rPr>
          <w:b/>
          <w:sz w:val="30"/>
          <w:szCs w:val="30"/>
        </w:rPr>
        <w:t xml:space="preserve">. Согласование режима работы после 23.00 и до 7.00 </w:t>
      </w:r>
      <w:r w:rsidR="0073583D" w:rsidRPr="0073583D">
        <w:rPr>
          <w:b/>
          <w:sz w:val="30"/>
          <w:szCs w:val="30"/>
        </w:rPr>
        <w:t>торгового центра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F55C07" w:rsidRPr="00130368" w:rsidTr="00AD1A81">
        <w:trPr>
          <w:trHeight w:val="836"/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73583D">
            <w:pPr>
              <w:pStyle w:val="a3"/>
              <w:ind w:left="111" w:right="141"/>
              <w:jc w:val="both"/>
            </w:pPr>
            <w:r>
              <w:t xml:space="preserve">Согласование режима работы после 23.00 и до 7.00 торгового </w:t>
            </w:r>
            <w:r w:rsidR="0073583D">
              <w:t>центра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73583D" w:rsidRPr="0073583D" w:rsidRDefault="00F55C07" w:rsidP="0073583D">
            <w:pPr>
              <w:pStyle w:val="a4"/>
              <w:numPr>
                <w:ilvl w:val="0"/>
                <w:numId w:val="2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4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73583D" w:rsidRPr="0073583D">
              <w:rPr>
                <w:rFonts w:ascii="Times New Roman" w:hAnsi="Times New Roman" w:cs="Times New Roman"/>
                <w:sz w:val="24"/>
                <w:szCs w:val="24"/>
              </w:rPr>
              <w:t>по форме согласно</w:t>
            </w:r>
            <w:r w:rsidR="0073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3D" w:rsidRPr="0073583D">
              <w:rPr>
                <w:rFonts w:ascii="Times New Roman" w:hAnsi="Times New Roman" w:cs="Times New Roman"/>
                <w:sz w:val="24"/>
                <w:szCs w:val="24"/>
              </w:rPr>
              <w:t>приложению к Положению</w:t>
            </w:r>
            <w:r w:rsidR="0073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3D" w:rsidRPr="0073583D">
              <w:rPr>
                <w:rFonts w:ascii="Times New Roman" w:hAnsi="Times New Roman" w:cs="Times New Roman"/>
                <w:sz w:val="24"/>
                <w:szCs w:val="24"/>
              </w:rPr>
              <w:t>о порядке и условиях</w:t>
            </w:r>
            <w:r w:rsidR="0073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3D" w:rsidRPr="0073583D">
              <w:rPr>
                <w:rFonts w:ascii="Times New Roman" w:hAnsi="Times New Roman" w:cs="Times New Roman"/>
                <w:sz w:val="24"/>
                <w:szCs w:val="24"/>
              </w:rPr>
              <w:t>согласования режима работы</w:t>
            </w:r>
            <w:r w:rsidR="0073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3D" w:rsidRPr="0073583D">
              <w:rPr>
                <w:rFonts w:ascii="Times New Roman" w:hAnsi="Times New Roman" w:cs="Times New Roman"/>
                <w:sz w:val="24"/>
                <w:szCs w:val="24"/>
              </w:rPr>
              <w:t>розничных торговых</w:t>
            </w:r>
            <w:r w:rsidR="0073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3D" w:rsidRPr="0073583D">
              <w:rPr>
                <w:rFonts w:ascii="Times New Roman" w:hAnsi="Times New Roman" w:cs="Times New Roman"/>
                <w:sz w:val="24"/>
                <w:szCs w:val="24"/>
              </w:rPr>
              <w:t>объектов, объектов</w:t>
            </w:r>
            <w:r w:rsidR="0073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3D" w:rsidRPr="0073583D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питания,</w:t>
            </w:r>
            <w:r w:rsidR="0073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3D" w:rsidRPr="0073583D">
              <w:rPr>
                <w:rFonts w:ascii="Times New Roman" w:hAnsi="Times New Roman" w:cs="Times New Roman"/>
                <w:sz w:val="24"/>
                <w:szCs w:val="24"/>
              </w:rPr>
              <w:t>торговых центров и рынков</w:t>
            </w:r>
            <w:r w:rsidR="0073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3D" w:rsidRPr="0073583D">
              <w:rPr>
                <w:rFonts w:ascii="Times New Roman" w:hAnsi="Times New Roman" w:cs="Times New Roman"/>
                <w:sz w:val="24"/>
                <w:szCs w:val="24"/>
              </w:rPr>
              <w:t>после 23.00 и до 7.00</w:t>
            </w:r>
          </w:p>
          <w:p w:rsidR="00F55C07" w:rsidRDefault="00F55C07" w:rsidP="00AD1A81">
            <w:pPr>
              <w:pStyle w:val="newncpi0"/>
              <w:ind w:right="141"/>
              <w:rPr>
                <w:rStyle w:val="name"/>
                <w:caps w:val="0"/>
              </w:rPr>
            </w:pPr>
          </w:p>
          <w:p w:rsidR="00F55C07" w:rsidRPr="00DB4839" w:rsidRDefault="003D5333" w:rsidP="00AD1A81">
            <w:pPr>
              <w:pStyle w:val="newncpi0"/>
              <w:ind w:left="111" w:right="141"/>
            </w:pPr>
            <w:hyperlink r:id="rId5" w:history="1">
              <w:r w:rsidR="00F55C07" w:rsidRPr="00E21886">
                <w:rPr>
                  <w:rStyle w:val="a6"/>
                </w:rPr>
                <w:t>ПОСТАНОВЛЕНИЕ МИНИСТ</w:t>
              </w:r>
              <w:r w:rsidR="00F55C07" w:rsidRPr="00E21886">
                <w:rPr>
                  <w:rStyle w:val="a6"/>
                </w:rPr>
                <w:t>Е</w:t>
              </w:r>
              <w:r w:rsidR="00F55C07" w:rsidRPr="00E21886">
                <w:rPr>
                  <w:rStyle w:val="a6"/>
                </w:rPr>
                <w:t xml:space="preserve">РСТВА </w:t>
              </w:r>
              <w:proofErr w:type="gramStart"/>
              <w:r w:rsidR="00F55C07" w:rsidRPr="00E21886">
                <w:rPr>
                  <w:rStyle w:val="a6"/>
                </w:rPr>
                <w:t>АНТИМОНОПОЛЬ-НОГО</w:t>
              </w:r>
              <w:proofErr w:type="gramEnd"/>
              <w:r w:rsidR="00F55C07" w:rsidRPr="00E21886">
                <w:rPr>
                  <w:rStyle w:val="a6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F55C07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55C07" w:rsidRPr="00130368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F55C07" w:rsidRPr="00130368" w:rsidTr="00AD1A81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F55C07" w:rsidRPr="00DB4839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F55C07" w:rsidRPr="00435C45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Pr="00435C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5C07" w:rsidRPr="00130368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рабочих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F55C07" w:rsidRPr="001E68DA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</w:t>
            </w:r>
            <w:r w:rsidRPr="001E68DA">
              <w:rPr>
                <w:rFonts w:ascii="Times New Roman" w:hAnsi="Times New Roman" w:cs="Times New Roman"/>
                <w:sz w:val="24"/>
              </w:rPr>
              <w:t>аключение о соответствии или несоответствии объекта критериям общественной безопасности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F55C07" w:rsidRPr="00A92E2D" w:rsidRDefault="00F55C07" w:rsidP="00AD1A81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5C07" w:rsidRDefault="00F55C07" w:rsidP="00F55C07"/>
    <w:p w:rsidR="00F55C07" w:rsidRDefault="00F55C07" w:rsidP="00F55C07"/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767319" w:rsidRPr="00A370DE" w:rsidRDefault="00A370DE" w:rsidP="00A370DE">
      <w:pPr>
        <w:pStyle w:val="a3"/>
        <w:jc w:val="center"/>
        <w:rPr>
          <w:b/>
          <w:sz w:val="30"/>
          <w:szCs w:val="30"/>
        </w:rPr>
      </w:pPr>
      <w:r w:rsidRPr="00A370DE">
        <w:rPr>
          <w:b/>
          <w:sz w:val="30"/>
          <w:szCs w:val="30"/>
        </w:rPr>
        <w:t>Административная п</w:t>
      </w:r>
      <w:r w:rsidR="001B7DD8" w:rsidRPr="00A370DE">
        <w:rPr>
          <w:b/>
          <w:sz w:val="30"/>
          <w:szCs w:val="30"/>
        </w:rPr>
        <w:t xml:space="preserve">роцедура </w:t>
      </w:r>
      <w:r w:rsidR="00DB4839" w:rsidRPr="00A370DE">
        <w:rPr>
          <w:b/>
          <w:sz w:val="30"/>
          <w:szCs w:val="30"/>
        </w:rPr>
        <w:t>8.</w:t>
      </w:r>
      <w:r w:rsidR="001E68DA" w:rsidRPr="00A370DE">
        <w:rPr>
          <w:b/>
          <w:sz w:val="30"/>
          <w:szCs w:val="30"/>
        </w:rPr>
        <w:t>8</w:t>
      </w:r>
      <w:r w:rsidR="00DB4839" w:rsidRPr="00A370DE">
        <w:rPr>
          <w:b/>
          <w:sz w:val="30"/>
          <w:szCs w:val="30"/>
        </w:rPr>
        <w:t>.</w:t>
      </w:r>
      <w:r w:rsidR="00057AA7">
        <w:rPr>
          <w:b/>
          <w:sz w:val="30"/>
          <w:szCs w:val="30"/>
        </w:rPr>
        <w:t>3</w:t>
      </w:r>
      <w:r w:rsidR="00130368" w:rsidRPr="00A370DE">
        <w:rPr>
          <w:b/>
          <w:sz w:val="30"/>
          <w:szCs w:val="3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4"/>
        <w:gridCol w:w="4684"/>
      </w:tblGrid>
      <w:tr w:rsidR="00767319" w:rsidRPr="00767319" w:rsidTr="00F55C07"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A370DE" w:rsidRDefault="00767319" w:rsidP="00767319">
            <w:pPr>
              <w:spacing w:after="2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70DE"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0DE">
              <w:rPr>
                <w:rFonts w:ascii="Times New Roman" w:eastAsia="Times New Roman" w:hAnsi="Times New Roman" w:cs="Times New Roman"/>
                <w:sz w:val="20"/>
              </w:rPr>
              <w:t>к Положению о порядке и условиях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согласования режима работы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розничных торговых объектов, объектов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общественного питания, торговых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 xml:space="preserve">центров и рынков после 23.00 и до 7.00 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7319">
        <w:rPr>
          <w:rFonts w:ascii="Times New Roman" w:eastAsia="Times New Roman" w:hAnsi="Times New Roman" w:cs="Times New Roman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73"/>
        <w:gridCol w:w="4645"/>
      </w:tblGrid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End"/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767319" w:rsidRPr="00767319" w:rsidRDefault="00767319" w:rsidP="007673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673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4"/>
        <w:gridCol w:w="4334"/>
      </w:tblGrid>
      <w:tr w:rsidR="00767319" w:rsidRPr="00767319" w:rsidTr="00767319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2"/>
        <w:gridCol w:w="867"/>
        <w:gridCol w:w="866"/>
        <w:gridCol w:w="866"/>
        <w:gridCol w:w="866"/>
        <w:gridCol w:w="871"/>
      </w:tblGrid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</w:t>
            </w: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договоре</w:t>
            </w:r>
            <w:proofErr w:type="gramEnd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 объекта: 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5"/>
        <w:gridCol w:w="2632"/>
        <w:gridCol w:w="2941"/>
      </w:tblGrid>
      <w:tr w:rsidR="00767319" w:rsidRPr="00767319" w:rsidTr="0076731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319" w:rsidRPr="00767319" w:rsidRDefault="00767319" w:rsidP="0076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767319" w:rsidRPr="00767319" w:rsidTr="0076731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67319" w:rsidRPr="00767319" w:rsidRDefault="00767319" w:rsidP="0076731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Default="00767319"/>
    <w:sectPr w:rsidR="00767319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57AA7"/>
    <w:rsid w:val="00130368"/>
    <w:rsid w:val="00140B44"/>
    <w:rsid w:val="001B3833"/>
    <w:rsid w:val="001B7DD8"/>
    <w:rsid w:val="001E68DA"/>
    <w:rsid w:val="002449BB"/>
    <w:rsid w:val="002558DB"/>
    <w:rsid w:val="00257EA2"/>
    <w:rsid w:val="003D5333"/>
    <w:rsid w:val="00435C45"/>
    <w:rsid w:val="00467CA8"/>
    <w:rsid w:val="004A6A8F"/>
    <w:rsid w:val="005016B4"/>
    <w:rsid w:val="00516E1D"/>
    <w:rsid w:val="005A78F8"/>
    <w:rsid w:val="005D7157"/>
    <w:rsid w:val="006E34F4"/>
    <w:rsid w:val="0073583D"/>
    <w:rsid w:val="00767319"/>
    <w:rsid w:val="0077237B"/>
    <w:rsid w:val="008F714D"/>
    <w:rsid w:val="009E4A7F"/>
    <w:rsid w:val="00A370DE"/>
    <w:rsid w:val="00A8347B"/>
    <w:rsid w:val="00A92E2D"/>
    <w:rsid w:val="00A945CE"/>
    <w:rsid w:val="00A96923"/>
    <w:rsid w:val="00B76FD5"/>
    <w:rsid w:val="00CA3D5B"/>
    <w:rsid w:val="00D54D59"/>
    <w:rsid w:val="00D94463"/>
    <w:rsid w:val="00DB4839"/>
    <w:rsid w:val="00DE745E"/>
    <w:rsid w:val="00E054F9"/>
    <w:rsid w:val="00E21886"/>
    <w:rsid w:val="00E909F9"/>
    <w:rsid w:val="00E92CF8"/>
    <w:rsid w:val="00F5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767319"/>
    <w:rPr>
      <w:color w:val="0000FF" w:themeColor="hyperlink"/>
      <w:u w:val="single"/>
    </w:rPr>
  </w:style>
  <w:style w:type="paragraph" w:customStyle="1" w:styleId="titlep">
    <w:name w:val="titlep"/>
    <w:basedOn w:val="a"/>
    <w:rsid w:val="0076731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6731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"/>
    <w:rsid w:val="00767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673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6731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6731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endform">
    <w:name w:val="endform"/>
    <w:basedOn w:val="a"/>
    <w:rsid w:val="00767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7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3</cp:revision>
  <dcterms:created xsi:type="dcterms:W3CDTF">2022-12-30T08:49:00Z</dcterms:created>
  <dcterms:modified xsi:type="dcterms:W3CDTF">2022-12-30T09:12:00Z</dcterms:modified>
</cp:coreProperties>
</file>